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2B" w:rsidRDefault="00A7022B" w:rsidP="00A7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выступления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семинаре 16 мая 2023 г.</w:t>
      </w:r>
    </w:p>
    <w:p w:rsidR="00A7022B" w:rsidRDefault="00A7022B" w:rsidP="00A702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Шарль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Секретан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32"/>
          <w:szCs w:val="32"/>
        </w:rPr>
        <w:t>: штрихи к интеллектуальной биографии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нашей стране философия швейцарского мыслителя Шарля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(1815-1895) остается практически неизвестной. Мысль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предстает в нашем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контексте его творческой биографии, написанной дочерью философа Луизой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Ее работа содержит уникальные личные свидетельства и разнообразные архивные, в частности, эпистолярные материалы. В основе обширного творческого наследия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лежит разработанная им философия свободы, для понимания которой недостаточно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внутрифилософские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импульсы, полученные им со стороны таких его учителей, как Шеллинг, Кант и Александр Вине. Понимание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философии невозможно без обращения к конкретному историко-культурному контексту, включающему политичес</w:t>
      </w:r>
      <w:r w:rsidR="00747D2A">
        <w:rPr>
          <w:rFonts w:ascii="Times New Roman" w:hAnsi="Times New Roman" w:cs="Times New Roman"/>
          <w:sz w:val="24"/>
          <w:szCs w:val="24"/>
        </w:rPr>
        <w:t xml:space="preserve">кую и интеллектуальную историю </w:t>
      </w:r>
      <w:r>
        <w:rPr>
          <w:rFonts w:ascii="Times New Roman" w:hAnsi="Times New Roman" w:cs="Times New Roman"/>
          <w:sz w:val="24"/>
          <w:szCs w:val="24"/>
        </w:rPr>
        <w:t xml:space="preserve">Швейцарской конфедерации.  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жизни и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глубже понять недостаточно изученный у нас феномен франкоязычного спиритуализма, основоположником которого был Мен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 будут затронуты такие темы: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Интуиция свободы. 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философии свободы из духа времени и места</w:t>
      </w:r>
      <w:r w:rsidR="00747D2A">
        <w:rPr>
          <w:rFonts w:ascii="Times New Roman" w:hAnsi="Times New Roman" w:cs="Times New Roman"/>
          <w:sz w:val="24"/>
          <w:szCs w:val="24"/>
        </w:rPr>
        <w:t>.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Религиозные корни метафизики свободы</w:t>
      </w:r>
      <w:r w:rsidR="00747D2A">
        <w:rPr>
          <w:rFonts w:ascii="Times New Roman" w:hAnsi="Times New Roman" w:cs="Times New Roman"/>
          <w:sz w:val="24"/>
          <w:szCs w:val="24"/>
        </w:rPr>
        <w:t>.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Свобода и солидарность</w:t>
      </w:r>
      <w:r w:rsidR="00747D2A">
        <w:rPr>
          <w:rFonts w:ascii="Times New Roman" w:hAnsi="Times New Roman" w:cs="Times New Roman"/>
          <w:sz w:val="24"/>
          <w:szCs w:val="24"/>
        </w:rPr>
        <w:t>.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спиритуализма</w:t>
      </w:r>
      <w:r w:rsidR="00747D2A">
        <w:rPr>
          <w:rFonts w:ascii="Times New Roman" w:hAnsi="Times New Roman" w:cs="Times New Roman"/>
          <w:sz w:val="24"/>
          <w:szCs w:val="24"/>
        </w:rPr>
        <w:t>.</w:t>
      </w:r>
    </w:p>
    <w:p w:rsidR="00A7022B" w:rsidRDefault="00A7022B" w:rsidP="00A7022B">
      <w:pPr>
        <w:rPr>
          <w:rFonts w:ascii="Times New Roman" w:hAnsi="Times New Roman" w:cs="Times New Roman"/>
          <w:sz w:val="24"/>
          <w:szCs w:val="24"/>
        </w:rPr>
      </w:pPr>
    </w:p>
    <w:p w:rsidR="00A7022B" w:rsidRDefault="00A7022B"/>
    <w:sectPr w:rsidR="00A7022B" w:rsidSect="0099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768A"/>
    <w:rsid w:val="001F7AD3"/>
    <w:rsid w:val="003D6ED9"/>
    <w:rsid w:val="005D768A"/>
    <w:rsid w:val="0060455A"/>
    <w:rsid w:val="00747D2A"/>
    <w:rsid w:val="00991809"/>
    <w:rsid w:val="009D0467"/>
    <w:rsid w:val="00A7022B"/>
    <w:rsid w:val="00A80B9A"/>
    <w:rsid w:val="00E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0D6C-1A10-4513-A30B-F02D1AB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1139</Characters>
  <Application>Microsoft Office Word</Application>
  <DocSecurity>0</DocSecurity>
  <Lines>17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2023-05-04T13:27:00Z</dcterms:created>
  <dcterms:modified xsi:type="dcterms:W3CDTF">2023-05-04T17:24:00Z</dcterms:modified>
</cp:coreProperties>
</file>